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85" w:rsidRPr="00613475" w:rsidRDefault="00257785" w:rsidP="00257785">
      <w:pPr>
        <w:pStyle w:val="Heading2"/>
        <w:keepNext w:val="0"/>
        <w:keepLines w:val="0"/>
        <w:spacing w:before="0" w:after="8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Strong"/>
          <w:rFonts w:ascii="Arial" w:hAnsi="Arial" w:cs="Arial"/>
          <w:color w:val="000000" w:themeColor="text1"/>
          <w:sz w:val="22"/>
          <w:szCs w:val="22"/>
          <w:highlight w:val="yellow"/>
        </w:rPr>
        <w:t>SFE-</w:t>
      </w:r>
      <w:r w:rsidRPr="00613475">
        <w:rPr>
          <w:rStyle w:val="Strong"/>
          <w:rFonts w:ascii="Arial" w:hAnsi="Arial" w:cs="Arial"/>
          <w:color w:val="000000" w:themeColor="text1"/>
          <w:sz w:val="22"/>
          <w:szCs w:val="22"/>
          <w:highlight w:val="yellow"/>
        </w:rPr>
        <w:t>Awards</w:t>
      </w:r>
    </w:p>
    <w:p w:rsidR="00257785" w:rsidRPr="0016516C" w:rsidRDefault="00257785" w:rsidP="00257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16516C">
        <w:rPr>
          <w:rFonts w:ascii="Arial" w:eastAsia="Times New Roman" w:hAnsi="Arial" w:cs="Arial"/>
          <w:sz w:val="24"/>
          <w:szCs w:val="24"/>
          <w:lang w:eastAsia="en-IN"/>
        </w:rPr>
        <w:t xml:space="preserve">The Society for </w:t>
      </w:r>
      <w:proofErr w:type="spellStart"/>
      <w:r w:rsidRPr="0016516C">
        <w:rPr>
          <w:rFonts w:ascii="Arial" w:eastAsia="Times New Roman" w:hAnsi="Arial" w:cs="Arial"/>
          <w:sz w:val="24"/>
          <w:szCs w:val="24"/>
          <w:lang w:eastAsia="en-IN"/>
        </w:rPr>
        <w:t>Ethnopharmacology</w:t>
      </w:r>
      <w:proofErr w:type="spellEnd"/>
      <w:r w:rsidRPr="0016516C">
        <w:rPr>
          <w:rFonts w:ascii="Arial" w:eastAsia="Times New Roman" w:hAnsi="Arial" w:cs="Arial"/>
          <w:sz w:val="24"/>
          <w:szCs w:val="24"/>
          <w:lang w:eastAsia="en-IN"/>
        </w:rPr>
        <w:t xml:space="preserve">, India (SFE-India) recognizes and </w:t>
      </w:r>
      <w:proofErr w:type="spellStart"/>
      <w:r w:rsidRPr="0016516C">
        <w:rPr>
          <w:rFonts w:ascii="Arial" w:eastAsia="Times New Roman" w:hAnsi="Arial" w:cs="Arial"/>
          <w:sz w:val="24"/>
          <w:szCs w:val="24"/>
          <w:lang w:eastAsia="en-IN"/>
        </w:rPr>
        <w:t>honors</w:t>
      </w:r>
      <w:proofErr w:type="spellEnd"/>
      <w:r w:rsidRPr="0016516C">
        <w:rPr>
          <w:rFonts w:ascii="Arial" w:eastAsia="Times New Roman" w:hAnsi="Arial" w:cs="Arial"/>
          <w:sz w:val="24"/>
          <w:szCs w:val="24"/>
          <w:lang w:eastAsia="en-IN"/>
        </w:rPr>
        <w:t xml:space="preserve"> outstanding contributions made by researchers, scientists, academicians, and technologists in the fields of </w:t>
      </w:r>
      <w:proofErr w:type="spellStart"/>
      <w:r w:rsidRPr="0016516C">
        <w:rPr>
          <w:rFonts w:ascii="Arial" w:eastAsia="Times New Roman" w:hAnsi="Arial" w:cs="Arial"/>
          <w:sz w:val="24"/>
          <w:szCs w:val="24"/>
          <w:lang w:eastAsia="en-IN"/>
        </w:rPr>
        <w:t>ethnopharmacology</w:t>
      </w:r>
      <w:proofErr w:type="spellEnd"/>
      <w:r w:rsidRPr="0016516C">
        <w:rPr>
          <w:rFonts w:ascii="Arial" w:eastAsia="Times New Roman" w:hAnsi="Arial" w:cs="Arial"/>
          <w:sz w:val="24"/>
          <w:szCs w:val="24"/>
          <w:lang w:eastAsia="en-IN"/>
        </w:rPr>
        <w:t>, medicinal plant research, natural product sciences, and traditional medicine.</w:t>
      </w:r>
    </w:p>
    <w:p w:rsidR="00257785" w:rsidRPr="0016516C" w:rsidRDefault="00257785" w:rsidP="00257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16516C">
        <w:rPr>
          <w:rFonts w:ascii="Arial" w:eastAsia="Times New Roman" w:hAnsi="Arial" w:cs="Arial"/>
          <w:sz w:val="24"/>
          <w:szCs w:val="24"/>
          <w:lang w:eastAsia="en-IN"/>
        </w:rPr>
        <w:t xml:space="preserve">To acknowledge excellence and innovation in these areas, SFE-India invites nominations for its prestigious awards. These awards </w:t>
      </w:r>
      <w:proofErr w:type="gramStart"/>
      <w:r w:rsidRPr="0016516C">
        <w:rPr>
          <w:rFonts w:ascii="Arial" w:eastAsia="Times New Roman" w:hAnsi="Arial" w:cs="Arial"/>
          <w:sz w:val="24"/>
          <w:szCs w:val="24"/>
          <w:lang w:eastAsia="en-IN"/>
        </w:rPr>
        <w:t>will be conferred</w:t>
      </w:r>
      <w:proofErr w:type="gramEnd"/>
      <w:r w:rsidRPr="0016516C">
        <w:rPr>
          <w:rFonts w:ascii="Arial" w:eastAsia="Times New Roman" w:hAnsi="Arial" w:cs="Arial"/>
          <w:sz w:val="24"/>
          <w:szCs w:val="24"/>
          <w:lang w:eastAsia="en-IN"/>
        </w:rPr>
        <w:t xml:space="preserve"> during the Society’s annual flagship events the International Congress of the Society for </w:t>
      </w:r>
      <w:proofErr w:type="spellStart"/>
      <w:r w:rsidRPr="0016516C">
        <w:rPr>
          <w:rFonts w:ascii="Arial" w:eastAsia="Times New Roman" w:hAnsi="Arial" w:cs="Arial"/>
          <w:sz w:val="24"/>
          <w:szCs w:val="24"/>
          <w:lang w:eastAsia="en-IN"/>
        </w:rPr>
        <w:t>Ethnopharmacology</w:t>
      </w:r>
      <w:proofErr w:type="spellEnd"/>
      <w:r w:rsidRPr="0016516C">
        <w:rPr>
          <w:rFonts w:ascii="Arial" w:eastAsia="Times New Roman" w:hAnsi="Arial" w:cs="Arial"/>
          <w:sz w:val="24"/>
          <w:szCs w:val="24"/>
          <w:lang w:eastAsia="en-IN"/>
        </w:rPr>
        <w:t xml:space="preserve"> (SFEC) and the SFE Convention (SECON).</w:t>
      </w:r>
    </w:p>
    <w:p w:rsidR="00257785" w:rsidRPr="0016516C" w:rsidRDefault="00257785" w:rsidP="00257785">
      <w:pPr>
        <w:spacing w:before="100" w:beforeAutospacing="1" w:after="100" w:afterAutospacing="1" w:line="240" w:lineRule="auto"/>
        <w:jc w:val="both"/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eastAsia="en-IN"/>
        </w:rPr>
      </w:pPr>
      <w:r w:rsidRPr="0016516C">
        <w:rPr>
          <w:rFonts w:ascii="Arial" w:eastAsia="Times New Roman" w:hAnsi="Arial" w:cs="Arial"/>
          <w:sz w:val="24"/>
          <w:szCs w:val="24"/>
          <w:lang w:eastAsia="en-IN"/>
        </w:rPr>
        <w:t>The awards aim to celebrate individuals whose research, innovation, and lifelong contributions have significantly advanced the scientific validation, conservation, and global promotion of traditional knowledge and medicinal plant-based healthcare systems.</w:t>
      </w:r>
    </w:p>
    <w:p w:rsidR="00257785" w:rsidRDefault="00257785" w:rsidP="00257785">
      <w:pPr>
        <w:pStyle w:val="Heading3"/>
        <w:keepNext w:val="0"/>
        <w:keepLines w:val="0"/>
        <w:spacing w:before="0" w:after="80" w:line="276" w:lineRule="auto"/>
        <w:jc w:val="both"/>
        <w:rPr>
          <w:rStyle w:val="Strong"/>
          <w:rFonts w:ascii="Arial" w:hAnsi="Arial" w:cs="Arial"/>
          <w:color w:val="4472C4" w:themeColor="accent5"/>
          <w:sz w:val="22"/>
          <w:szCs w:val="22"/>
        </w:rPr>
      </w:pPr>
    </w:p>
    <w:p w:rsidR="00257785" w:rsidRDefault="00257785" w:rsidP="00257785">
      <w:pPr>
        <w:pStyle w:val="Heading3"/>
        <w:keepNext w:val="0"/>
        <w:keepLines w:val="0"/>
        <w:spacing w:before="0" w:after="80" w:line="276" w:lineRule="auto"/>
        <w:jc w:val="both"/>
        <w:rPr>
          <w:rStyle w:val="Strong"/>
          <w:rFonts w:ascii="Arial" w:hAnsi="Arial" w:cs="Arial"/>
          <w:color w:val="4472C4" w:themeColor="accent5"/>
          <w:sz w:val="22"/>
          <w:szCs w:val="22"/>
        </w:rPr>
      </w:pPr>
      <w:r w:rsidRPr="00613475">
        <w:rPr>
          <w:rStyle w:val="Strong"/>
          <w:rFonts w:ascii="Arial" w:hAnsi="Arial" w:cs="Arial"/>
          <w:color w:val="4472C4" w:themeColor="accent5"/>
          <w:sz w:val="22"/>
          <w:szCs w:val="22"/>
        </w:rPr>
        <w:t>Prestigious SFE-India Awards</w:t>
      </w:r>
    </w:p>
    <w:p w:rsidR="00257785" w:rsidRDefault="00257785" w:rsidP="00257785">
      <w:pPr>
        <w:pStyle w:val="NormalWeb"/>
        <w:spacing w:before="0" w:beforeAutospacing="0" w:after="0" w:afterAutospacing="0" w:line="276" w:lineRule="auto"/>
        <w:jc w:val="both"/>
        <w:rPr>
          <w:noProof/>
        </w:rPr>
      </w:pPr>
    </w:p>
    <w:p w:rsidR="00257785" w:rsidRPr="008953B1" w:rsidRDefault="00257785" w:rsidP="0025778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92B9B56" wp14:editId="58F30C28">
            <wp:extent cx="6179737" cy="243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50"/>
                    <a:stretch/>
                  </pic:blipFill>
                  <pic:spPr bwMode="auto">
                    <a:xfrm>
                      <a:off x="0" y="0"/>
                      <a:ext cx="6189615" cy="244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00D4" w:rsidRDefault="008C00D4">
      <w:bookmarkStart w:id="0" w:name="_GoBack"/>
      <w:bookmarkEnd w:id="0"/>
    </w:p>
    <w:sectPr w:rsidR="008C0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85"/>
    <w:rsid w:val="00257785"/>
    <w:rsid w:val="008C00D4"/>
    <w:rsid w:val="00AA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45F55-224F-4311-BD31-D6D30661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78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7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7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77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77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57785"/>
    <w:rPr>
      <w:b/>
      <w:bCs/>
    </w:rPr>
  </w:style>
  <w:style w:type="paragraph" w:styleId="NormalWeb">
    <w:name w:val="Normal (Web)"/>
    <w:basedOn w:val="Normal"/>
    <w:uiPriority w:val="99"/>
    <w:unhideWhenUsed/>
    <w:rsid w:val="0025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2026-06-04T15:50:00Z</dcterms:created>
  <dcterms:modified xsi:type="dcterms:W3CDTF">2026-06-04T15:50:00Z</dcterms:modified>
</cp:coreProperties>
</file>